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EE" w:rsidRPr="00133F37" w:rsidRDefault="009A2DEE">
      <w:pPr>
        <w:pStyle w:val="ConsPlusNorma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F37">
        <w:rPr>
          <w:rFonts w:asciiTheme="minorHAnsi" w:hAnsiTheme="minorHAnsi" w:cstheme="minorHAnsi"/>
          <w:b/>
          <w:sz w:val="22"/>
          <w:szCs w:val="22"/>
        </w:rPr>
        <w:t>ТРУДОВОЙ ДОГОВОР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9A2DEE" w:rsidRPr="00133F37">
        <w:tc>
          <w:tcPr>
            <w:tcW w:w="5103" w:type="dxa"/>
          </w:tcPr>
          <w:p w:rsidR="009A2DEE" w:rsidRPr="00133F37" w:rsidRDefault="00133F37" w:rsidP="00133F3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</w:t>
            </w:r>
            <w:r w:rsidR="008B5C49" w:rsidRPr="00133F37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9A2DEE" w:rsidRPr="00133F37" w:rsidRDefault="009A2DEE">
            <w:pPr>
              <w:pStyle w:val="ConsPlus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N 16/14-тд</w:t>
            </w:r>
          </w:p>
        </w:tc>
      </w:tr>
    </w:tbl>
    <w:p w:rsidR="009A2DEE" w:rsidRPr="00133F37" w:rsidRDefault="009A2DEE">
      <w:pPr>
        <w:pStyle w:val="ConsPlusNormal"/>
        <w:jc w:val="center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Москва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Павлов Олег Евгеньевич,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 Общие положения. Предмет договора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1.1. Работник принимается на работу в Общество с ограниченной ответственностью "Верона" (ООО "Верона") (местонахождение -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>. Москва), в транспортный отдел водителем автомобиля.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1.2. Рабочим местом Работника является автомобиль </w:t>
      </w:r>
      <w:proofErr w:type="spellStart"/>
      <w:r w:rsidRPr="00133F37">
        <w:rPr>
          <w:rFonts w:asciiTheme="minorHAnsi" w:hAnsiTheme="minorHAnsi" w:cstheme="minorHAnsi"/>
          <w:sz w:val="22"/>
          <w:szCs w:val="22"/>
        </w:rPr>
        <w:t>Хендай</w:t>
      </w:r>
      <w:proofErr w:type="spellEnd"/>
      <w:r w:rsidRPr="00133F37">
        <w:rPr>
          <w:rFonts w:asciiTheme="minorHAnsi" w:hAnsiTheme="minorHAnsi" w:cstheme="minorHAnsi"/>
          <w:sz w:val="22"/>
          <w:szCs w:val="22"/>
        </w:rPr>
        <w:t xml:space="preserve"> Акцент (регистрационный номер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 xml:space="preserve"> К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 xml:space="preserve"> 614 ХТ 97).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</w:t>
      </w:r>
      <w:r w:rsidR="00133F37">
        <w:rPr>
          <w:rFonts w:asciiTheme="minorHAnsi" w:hAnsiTheme="minorHAnsi" w:cstheme="minorHAnsi"/>
          <w:sz w:val="22"/>
          <w:szCs w:val="22"/>
        </w:rPr>
        <w:t xml:space="preserve"> мест по условиям труда от 15.07.2019</w:t>
      </w:r>
      <w:r w:rsidRPr="00133F37">
        <w:rPr>
          <w:rFonts w:asciiTheme="minorHAnsi" w:hAnsiTheme="minorHAnsi" w:cstheme="minorHAnsi"/>
          <w:sz w:val="22"/>
          <w:szCs w:val="22"/>
        </w:rPr>
        <w:t>).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1.4. Работа по настоящему трудовому договору является для Работника основной.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1.5. Настоящий трудовой договор заключен на неопределенный срок.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1.6. Дата начала работы - 1</w:t>
      </w:r>
      <w:r w:rsidR="008B5C49" w:rsidRPr="00133F37">
        <w:rPr>
          <w:rFonts w:asciiTheme="minorHAnsi" w:hAnsiTheme="minorHAnsi" w:cstheme="minorHAnsi"/>
          <w:sz w:val="22"/>
          <w:szCs w:val="22"/>
        </w:rPr>
        <w:t>7</w:t>
      </w:r>
      <w:r w:rsidRPr="00133F37">
        <w:rPr>
          <w:rFonts w:asciiTheme="minorHAnsi" w:hAnsiTheme="minorHAnsi" w:cstheme="minorHAnsi"/>
          <w:sz w:val="22"/>
          <w:szCs w:val="22"/>
        </w:rPr>
        <w:t>.0</w:t>
      </w:r>
      <w:r w:rsidR="00133F37">
        <w:rPr>
          <w:rFonts w:asciiTheme="minorHAnsi" w:hAnsiTheme="minorHAnsi" w:cstheme="minorHAnsi"/>
          <w:sz w:val="22"/>
          <w:szCs w:val="22"/>
        </w:rPr>
        <w:t>7</w:t>
      </w:r>
      <w:r w:rsidRPr="00133F37">
        <w:rPr>
          <w:rFonts w:asciiTheme="minorHAnsi" w:hAnsiTheme="minorHAnsi" w:cstheme="minorHAnsi"/>
          <w:sz w:val="22"/>
          <w:szCs w:val="22"/>
        </w:rPr>
        <w:t>.201</w:t>
      </w:r>
      <w:r w:rsidR="00133F37">
        <w:rPr>
          <w:rFonts w:asciiTheme="minorHAnsi" w:hAnsiTheme="minorHAnsi" w:cstheme="minorHAnsi"/>
          <w:sz w:val="22"/>
          <w:szCs w:val="22"/>
        </w:rPr>
        <w:t>9</w:t>
      </w:r>
      <w:r w:rsidRPr="00133F37">
        <w:rPr>
          <w:rFonts w:asciiTheme="minorHAnsi" w:hAnsiTheme="minorHAnsi" w:cstheme="minorHAnsi"/>
          <w:sz w:val="22"/>
          <w:szCs w:val="22"/>
        </w:rPr>
        <w:t>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В период испытания трудовой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договор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 xml:space="preserve">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неудовлетворительными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>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1.8. На Работника распространяются локальные нормативные акты, в том числе Правила внутреннего трудового рас</w:t>
      </w:r>
      <w:r w:rsidR="008B5C49" w:rsidRPr="00133F37">
        <w:rPr>
          <w:rFonts w:asciiTheme="minorHAnsi" w:hAnsiTheme="minorHAnsi" w:cstheme="minorHAnsi"/>
          <w:sz w:val="22"/>
          <w:szCs w:val="22"/>
        </w:rPr>
        <w:t>порядка, должностная инструкция</w:t>
      </w:r>
      <w:r w:rsidRPr="00133F37">
        <w:rPr>
          <w:rFonts w:asciiTheme="minorHAnsi" w:hAnsiTheme="minorHAnsi" w:cstheme="minorHAnsi"/>
          <w:sz w:val="22"/>
          <w:szCs w:val="22"/>
        </w:rPr>
        <w:t>, с которыми он ознакомлен при приеме на работу.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 Права и обязанности Работника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2.1. Работник имеет право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>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6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РФ, иными федеральными законами.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2.1.3. Полную достоверную информацию об условиях труда и требованиях охраны труда на рабочем месте.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lastRenderedPageBreak/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 Работник обязан: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2.2.1. Проходить </w:t>
      </w:r>
      <w:proofErr w:type="spellStart"/>
      <w:r w:rsidRPr="00133F37">
        <w:rPr>
          <w:rFonts w:asciiTheme="minorHAnsi" w:hAnsiTheme="minorHAnsi" w:cstheme="minorHAnsi"/>
          <w:sz w:val="22"/>
          <w:szCs w:val="22"/>
        </w:rPr>
        <w:t>предрейсовый</w:t>
      </w:r>
      <w:proofErr w:type="spellEnd"/>
      <w:r w:rsidRPr="00133F37">
        <w:rPr>
          <w:rFonts w:asciiTheme="minorHAnsi" w:hAnsiTheme="minorHAnsi" w:cstheme="minorHAnsi"/>
          <w:sz w:val="22"/>
          <w:szCs w:val="22"/>
        </w:rPr>
        <w:t xml:space="preserve"> (перед началом каждого рабочего дня) и </w:t>
      </w:r>
      <w:proofErr w:type="spellStart"/>
      <w:r w:rsidRPr="00133F37">
        <w:rPr>
          <w:rFonts w:asciiTheme="minorHAnsi" w:hAnsiTheme="minorHAnsi" w:cstheme="minorHAnsi"/>
          <w:sz w:val="22"/>
          <w:szCs w:val="22"/>
        </w:rPr>
        <w:t>послерейсовый</w:t>
      </w:r>
      <w:proofErr w:type="spellEnd"/>
      <w:r w:rsidRPr="00133F37">
        <w:rPr>
          <w:rFonts w:asciiTheme="minorHAnsi" w:hAnsiTheme="minorHAnsi" w:cstheme="minorHAnsi"/>
          <w:sz w:val="22"/>
          <w:szCs w:val="22"/>
        </w:rPr>
        <w:t xml:space="preserve"> (по окончании рабочего дня) осмотры в медицинском учреждении.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2.2.2. Один раз в 2 года проходить периодический медицинский осмотр по направлению, выданному работодателем.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2.2.3. Перед началом рабочего дня предъявлять своему непосредственному руководителю водительское удостоверение.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2.2.4. Добросовестно исполнять трудовую функцию по профессии водителя автомобиля, которая заключается в следующем: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устранение возникших во время работы эксплуатационных неисправностей, в том числе требующих разборки механизмов.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2.2.7.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2.2.10. Соблюдать установленный Работодателем порядок хранения документов, материальных и денежных ценностей.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2.2.11. Отработать в течение двух лет после окончания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обучения по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 xml:space="preserve">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 Права и обязанности Работодателя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lastRenderedPageBreak/>
        <w:t>3.1. Работодатель имеет право: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7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РФ, иными федеральными законами.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3.1.3. Своевременно и в полном объеме выплачивать заработную плату.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3.1.4.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3.1.5.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3.1.6.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3.1.7.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3.1.8.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 Работодатель обязан: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3.2.2. Предоставить Работнику работу в соответствии с условиями настоящего трудового договора.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3.2.3. Обеспечить безопасные условия работы в соответствии с требованиями охраны труда.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3.2.5. Отстранить Работника от работы (не допускать к работе) в случае: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33F37">
        <w:rPr>
          <w:rFonts w:asciiTheme="minorHAnsi" w:hAnsiTheme="minorHAnsi" w:cstheme="minorHAnsi"/>
          <w:sz w:val="22"/>
          <w:szCs w:val="22"/>
        </w:rPr>
        <w:t>непрохождения</w:t>
      </w:r>
      <w:proofErr w:type="spellEnd"/>
      <w:r w:rsidR="00133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3F37">
        <w:rPr>
          <w:rFonts w:asciiTheme="minorHAnsi" w:hAnsiTheme="minorHAnsi" w:cstheme="minorHAnsi"/>
          <w:sz w:val="22"/>
          <w:szCs w:val="22"/>
        </w:rPr>
        <w:t>предрейсового</w:t>
      </w:r>
      <w:proofErr w:type="spellEnd"/>
      <w:r w:rsidRPr="00133F37">
        <w:rPr>
          <w:rFonts w:asciiTheme="minorHAnsi" w:hAnsiTheme="minorHAnsi" w:cstheme="minorHAnsi"/>
          <w:sz w:val="22"/>
          <w:szCs w:val="22"/>
        </w:rPr>
        <w:t xml:space="preserve"> и (или) периодического медицинского обследования (осмотра);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появления на работе в состоянии алкогольного, наркотического или иного токсического опьянения;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лишения права на управление транспортным средством (изъятие водительского удостоверения) на срок до двух месяцев.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3.2.6. Вести учет рабочего времени, фактически отработанного Работником.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8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РФ, другими федеральными законами и иными нормативными правовыми актами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3.2.11. Вести на Работника трудовую книжку в соответствии с законодательством Российской Федерации.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</w:t>
      </w:r>
      <w:r w:rsidRPr="00133F37">
        <w:rPr>
          <w:rFonts w:asciiTheme="minorHAnsi" w:hAnsiTheme="minorHAnsi" w:cstheme="minorHAnsi"/>
          <w:sz w:val="22"/>
          <w:szCs w:val="22"/>
        </w:rPr>
        <w:lastRenderedPageBreak/>
        <w:t>трудовым договором.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 Рабочее время и время отдыха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4.1. Работнику устанавливается нормальная продолжительность рабочего времени - 40 часов в неделю.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4.2. Работнику устанавливается следующий режим рабочего времени: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пятидневная рабочая неделя с двумя выходными днями (суббота и воскресенье);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продолжительность ежедневной работы - 8 часов;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начало работы - 09.00, окончание работы - 18.00;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перерыв для отдыха и питания - 1 час в период с 13.00 до 14.00.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4.3. Работнику предоставляется ежегодный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5. Характер работы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5.1. Работнику устанавливается разъездной характер работы.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102"/>
      <w:bookmarkEnd w:id="0"/>
      <w:r w:rsidRPr="00133F37">
        <w:rPr>
          <w:rFonts w:asciiTheme="minorHAnsi" w:hAnsiTheme="minorHAnsi" w:cstheme="minorHAnsi"/>
          <w:sz w:val="22"/>
          <w:szCs w:val="22"/>
        </w:rPr>
        <w:t xml:space="preserve">5.2. При выполнении работником трудовой функции он осуществляет служебные поездки в пределах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133F37">
        <w:rPr>
          <w:rFonts w:asciiTheme="minorHAnsi" w:hAnsiTheme="minorHAnsi" w:cstheme="minorHAnsi"/>
          <w:sz w:val="22"/>
          <w:szCs w:val="22"/>
        </w:rPr>
        <w:t>. Москвы и Московской области.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"Верона", - Положением о разъездном характере работы (утв. Приказом от 19.04.2011 N 13).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5.4. Поездки Работника, осуществляемые за пределами населенных пунктов, указанных в </w:t>
      </w:r>
      <w:hyperlink w:anchor="Par102" w:tooltip="5.2. При выполнении работником трудовой функции он осуществляет служебные поездки в пределах г. Москвы и Московской области." w:history="1">
        <w:r w:rsidRPr="00133F37">
          <w:rPr>
            <w:rFonts w:asciiTheme="minorHAnsi" w:hAnsiTheme="minorHAnsi" w:cstheme="minorHAnsi"/>
            <w:sz w:val="22"/>
            <w:szCs w:val="22"/>
          </w:rPr>
          <w:t>п. 5.2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настоящего трудового договора, являются служебными командировками и подлежат оформлению в установленном законодательством РФ порядке.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6. Условия оплаты труда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6.2.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6.3. При достижении условий, предусмотренных Положением об оплате труда (утв. Приказом от 28.01.2012 N 2), работнику выплачивается премия в размере до 50 процентов оклада.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6.4. Работнику устанавливается надбавка за разъездной характер работы в размере 15 процентов от оклада.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6.5. </w:t>
      </w:r>
      <w:proofErr w:type="gramStart"/>
      <w:r w:rsidRPr="00133F37">
        <w:rPr>
          <w:rFonts w:asciiTheme="minorHAnsi" w:hAnsiTheme="minorHAnsi" w:cstheme="minorHAnsi"/>
          <w:sz w:val="22"/>
          <w:szCs w:val="22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6.6.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7. Ответственность Сторон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9" w:history="1">
        <w:r w:rsidRPr="00133F37">
          <w:rPr>
            <w:rFonts w:asciiTheme="minorHAnsi" w:hAnsiTheme="minorHAnsi" w:cstheme="minorHAnsi"/>
            <w:sz w:val="22"/>
            <w:szCs w:val="22"/>
          </w:rPr>
          <w:t>ст. 192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ТК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7.3.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0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 и иными федеральными законами.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7.3.1. Работодатель несет материальную и иную ответственность согласно действующему законодательству РФ в случаях: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незаконного лишения Работника возможности трудиться;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причинения ущерба имуществу Работника;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задержки выплаты Работнику заработной платы;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причинения Работнику морального вреда;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- другие случаи, предусмотренные законодательством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8. Изменение и прекращение трудового договора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8.1. Изменение определенных Сторонами условий трудового договора допускается только по соглашению Сторон. При этом оформляется дополнительное соглашение, которое является неотъемлемой частью настоящего трудового договора.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1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8.2. Настоящий трудовой договор может быть прекращен только по основаниям, предусмотренным Трудовым </w:t>
      </w:r>
      <w:hyperlink r:id="rId12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кодексом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 и иными федеральными законами.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8.2.1.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3" w:history="1">
        <w:r w:rsidRPr="00133F37">
          <w:rPr>
            <w:rFonts w:asciiTheme="minorHAnsi" w:hAnsiTheme="minorHAnsi" w:cstheme="minorHAnsi"/>
            <w:sz w:val="22"/>
            <w:szCs w:val="22"/>
          </w:rPr>
          <w:t>кодекса</w:t>
        </w:r>
      </w:hyperlink>
      <w:r w:rsidRPr="00133F37">
        <w:rPr>
          <w:rFonts w:asciiTheme="minorHAnsi" w:hAnsiTheme="minorHAnsi" w:cstheme="minorHAnsi"/>
          <w:sz w:val="22"/>
          <w:szCs w:val="22"/>
        </w:rPr>
        <w:t xml:space="preserve"> РФ, иных федеральных законов.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9. Заключительные положения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0"/>
        <w:gridCol w:w="1547"/>
        <w:gridCol w:w="2042"/>
      </w:tblGrid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Дата ознакомления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Правила внутреннего трудового распорядка (утв. Приказом от 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02.07.2012 N 40)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Положение о служебных командировках (утв. Приказом от 23.03.2011 N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Положение о порядке предоставления и использования служебной мобильной связи работниками, (утв. Приказом от 01.09.2012 N 47)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Положение о разъездном характере работы (утв. Приказом от 19.04.2011 N 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Положение об оплате труда (утв. Приказом от 28.01.2012 N 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  <w:tr w:rsidR="009A2DEE" w:rsidRPr="00133F37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Должностная инструкция водителя автомобиля (утв. Приказом от 17.05.2010 N 30)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9A2DEE">
            <w:pPr>
              <w:pStyle w:val="ConsPlusNormal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i/>
                <w:sz w:val="22"/>
                <w:szCs w:val="22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133F37" w:rsidRDefault="00133F37" w:rsidP="00495D8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16.07.2019</w:t>
            </w:r>
          </w:p>
        </w:tc>
      </w:tr>
    </w:tbl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133F37" w:rsidTr="00133F37">
        <w:tc>
          <w:tcPr>
            <w:tcW w:w="5211" w:type="dxa"/>
          </w:tcPr>
          <w:p w:rsid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Работодатель: 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133F37" w:rsidRPr="00133F37" w:rsidRDefault="00133F37" w:rsidP="00133F37">
            <w:pPr>
              <w:pStyle w:val="ConsPlusNonformat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Общество с ограниченной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ответственностью "Верона" 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(ООО "Верона")                                                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Адрес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111222, г. Москва, ул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Вавилова, 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дом 1                                                                  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ИНН 1100001111                                                                                                                         </w:t>
            </w:r>
          </w:p>
          <w:p w:rsidR="00133F37" w:rsidRDefault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2" w:type="dxa"/>
          </w:tcPr>
          <w:p w:rsidR="00133F37" w:rsidRPr="00133F37" w:rsidRDefault="00133F37" w:rsidP="00133F37">
            <w:pPr>
              <w:pStyle w:val="ConsPlusNonforma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b/>
                <w:sz w:val="22"/>
                <w:szCs w:val="22"/>
              </w:rPr>
              <w:t>Работник:</w:t>
            </w:r>
          </w:p>
          <w:p w:rsidR="00133F37" w:rsidRPr="00133F37" w:rsidRDefault="00133F37" w:rsidP="00133F37">
            <w:pPr>
              <w:pStyle w:val="ConsPlusNonforma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Павлов Олег Евгеньевич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паспорт: 0023 N 454566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выдан 24.03.2010</w:t>
            </w:r>
          </w:p>
          <w:p w:rsidR="00133F37" w:rsidRPr="00133F37" w:rsidRDefault="00133F37" w:rsidP="00133F37">
            <w:pPr>
              <w:pStyle w:val="ConsPlusNonformat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Отделом УФМС России </w:t>
            </w:r>
            <w:proofErr w:type="gramStart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Московской обл. в </w:t>
            </w:r>
            <w:proofErr w:type="spellStart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Балашихинском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районе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код подразделения: 001-002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есто жительства: </w:t>
            </w:r>
          </w:p>
          <w:p w:rsidR="00133F37" w:rsidRPr="00133F37" w:rsidRDefault="00133F37" w:rsidP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Московская область,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End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Балашиха</w:t>
            </w:r>
            <w:proofErr w:type="spellEnd"/>
            <w:r w:rsidRPr="00133F37">
              <w:rPr>
                <w:rFonts w:asciiTheme="minorHAnsi" w:hAnsiTheme="minorHAnsi" w:cstheme="minorHAnsi"/>
                <w:sz w:val="22"/>
                <w:szCs w:val="22"/>
              </w:rPr>
              <w:t>, ул. Красная, д. 5</w:t>
            </w:r>
          </w:p>
          <w:p w:rsidR="00133F37" w:rsidRDefault="00133F37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2DEE" w:rsidRPr="00133F37" w:rsidRDefault="009A2DE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>Генеральный директор</w:t>
      </w:r>
    </w:p>
    <w:p w:rsidR="009A2DEE" w:rsidRPr="00133F37" w:rsidRDefault="009A2DE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i/>
          <w:iCs/>
          <w:sz w:val="22"/>
          <w:szCs w:val="22"/>
        </w:rPr>
        <w:t>Воробьев</w:t>
      </w:r>
      <w:r w:rsidR="00C67BD7" w:rsidRPr="00133F37">
        <w:rPr>
          <w:rFonts w:asciiTheme="minorHAnsi" w:hAnsiTheme="minorHAnsi" w:cstheme="minorHAnsi"/>
          <w:sz w:val="22"/>
          <w:szCs w:val="22"/>
        </w:rPr>
        <w:t>/</w:t>
      </w:r>
      <w:r w:rsidRPr="00133F37">
        <w:rPr>
          <w:rFonts w:asciiTheme="minorHAnsi" w:hAnsiTheme="minorHAnsi" w:cstheme="minorHAnsi"/>
          <w:sz w:val="22"/>
          <w:szCs w:val="22"/>
        </w:rPr>
        <w:t xml:space="preserve"> С.Ф. Воробьев</w:t>
      </w:r>
      <w:r w:rsidR="00133F3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C67BD7" w:rsidRPr="00133F37">
        <w:rPr>
          <w:rFonts w:asciiTheme="minorHAnsi" w:hAnsiTheme="minorHAnsi" w:cstheme="minorHAnsi"/>
          <w:sz w:val="22"/>
          <w:szCs w:val="22"/>
        </w:rPr>
        <w:t>/</w:t>
      </w:r>
      <w:r w:rsidRPr="00133F37">
        <w:rPr>
          <w:rFonts w:asciiTheme="minorHAnsi" w:hAnsiTheme="minorHAnsi" w:cstheme="minorHAnsi"/>
          <w:i/>
          <w:iCs/>
          <w:sz w:val="22"/>
          <w:szCs w:val="22"/>
        </w:rPr>
        <w:t>Павлов</w:t>
      </w:r>
      <w:r w:rsidR="00C67BD7" w:rsidRPr="00133F37">
        <w:rPr>
          <w:rFonts w:asciiTheme="minorHAnsi" w:hAnsiTheme="minorHAnsi" w:cstheme="minorHAnsi"/>
          <w:sz w:val="22"/>
          <w:szCs w:val="22"/>
        </w:rPr>
        <w:t>/</w:t>
      </w:r>
      <w:r w:rsidRPr="00133F37">
        <w:rPr>
          <w:rFonts w:asciiTheme="minorHAnsi" w:hAnsiTheme="minorHAnsi" w:cstheme="minorHAnsi"/>
          <w:sz w:val="22"/>
          <w:szCs w:val="22"/>
        </w:rPr>
        <w:t xml:space="preserve"> О.Е. Павлов</w:t>
      </w:r>
      <w:r w:rsidR="00C67BD7" w:rsidRPr="00133F37">
        <w:rPr>
          <w:rFonts w:asciiTheme="minorHAnsi" w:hAnsiTheme="minorHAnsi" w:cstheme="minorHAnsi"/>
          <w:sz w:val="22"/>
          <w:szCs w:val="22"/>
        </w:rPr>
        <w:t>/</w:t>
      </w:r>
    </w:p>
    <w:p w:rsidR="009A2DEE" w:rsidRPr="00133F37" w:rsidRDefault="00133F3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16.07.2019</w:t>
      </w:r>
      <w:r w:rsidR="009A2DEE" w:rsidRPr="00133F3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16.07.2019</w:t>
      </w:r>
      <w:proofErr w:type="spellEnd"/>
    </w:p>
    <w:p w:rsidR="009A2DEE" w:rsidRPr="00133F37" w:rsidRDefault="009A2DE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33F37">
        <w:rPr>
          <w:rFonts w:asciiTheme="minorHAnsi" w:hAnsiTheme="minorHAnsi" w:cstheme="minorHAnsi"/>
          <w:sz w:val="22"/>
          <w:szCs w:val="22"/>
        </w:rPr>
        <w:t xml:space="preserve">Экземпляр трудового договора получил:  </w:t>
      </w:r>
      <w:r w:rsidRPr="00133F37">
        <w:rPr>
          <w:rFonts w:asciiTheme="minorHAnsi" w:hAnsiTheme="minorHAnsi" w:cstheme="minorHAnsi"/>
          <w:i/>
          <w:iCs/>
          <w:sz w:val="22"/>
          <w:szCs w:val="22"/>
        </w:rPr>
        <w:t xml:space="preserve">Павлов  </w:t>
      </w:r>
      <w:r w:rsidR="00133F37">
        <w:rPr>
          <w:rFonts w:asciiTheme="minorHAnsi" w:hAnsiTheme="minorHAnsi" w:cstheme="minorHAnsi"/>
          <w:i/>
          <w:iCs/>
          <w:sz w:val="22"/>
          <w:szCs w:val="22"/>
        </w:rPr>
        <w:t>16.07.2019</w:t>
      </w: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9A2DEE" w:rsidRPr="00133F37" w:rsidRDefault="009A2DEE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sectPr w:rsidR="009A2DEE" w:rsidRPr="00133F37" w:rsidSect="0065430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7D" w:rsidRDefault="002D587D">
      <w:pPr>
        <w:spacing w:after="0" w:line="240" w:lineRule="auto"/>
      </w:pPr>
      <w:r>
        <w:separator/>
      </w:r>
    </w:p>
  </w:endnote>
  <w:endnote w:type="continuationSeparator" w:id="0">
    <w:p w:rsidR="002D587D" w:rsidRDefault="002D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7D" w:rsidRDefault="002D587D">
      <w:pPr>
        <w:spacing w:after="0" w:line="240" w:lineRule="auto"/>
      </w:pPr>
      <w:r>
        <w:separator/>
      </w:r>
    </w:p>
  </w:footnote>
  <w:footnote w:type="continuationSeparator" w:id="0">
    <w:p w:rsidR="002D587D" w:rsidRDefault="002D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5F2F"/>
    <w:rsid w:val="0010444A"/>
    <w:rsid w:val="00133F37"/>
    <w:rsid w:val="00251033"/>
    <w:rsid w:val="002D587D"/>
    <w:rsid w:val="0041101F"/>
    <w:rsid w:val="00433244"/>
    <w:rsid w:val="00495D8A"/>
    <w:rsid w:val="00631E9C"/>
    <w:rsid w:val="00654302"/>
    <w:rsid w:val="006C4179"/>
    <w:rsid w:val="00821E44"/>
    <w:rsid w:val="008B5C49"/>
    <w:rsid w:val="009A2DEE"/>
    <w:rsid w:val="00A15CE5"/>
    <w:rsid w:val="00A15F2F"/>
    <w:rsid w:val="00BF0D46"/>
    <w:rsid w:val="00C67BD7"/>
    <w:rsid w:val="00CB254D"/>
    <w:rsid w:val="00E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54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43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54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5430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543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54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F2F"/>
  </w:style>
  <w:style w:type="paragraph" w:styleId="a5">
    <w:name w:val="footer"/>
    <w:basedOn w:val="a"/>
    <w:link w:val="a6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2F"/>
  </w:style>
  <w:style w:type="table" w:styleId="a7">
    <w:name w:val="Table Grid"/>
    <w:basedOn w:val="a1"/>
    <w:uiPriority w:val="59"/>
    <w:rsid w:val="0013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F2F"/>
  </w:style>
  <w:style w:type="paragraph" w:styleId="a5">
    <w:name w:val="footer"/>
    <w:basedOn w:val="a"/>
    <w:link w:val="a6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13" Type="http://schemas.openxmlformats.org/officeDocument/2006/relationships/hyperlink" Target="https://cloud.consultant.ru/cloud/cgi/online.cgi?req=doc;base=LAW;n=200979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consultant.ru/cloud/cgi/online.cgi?req=doc;base=LAW;n=200979;fld=134" TargetMode="External"/><Relationship Id="rId12" Type="http://schemas.openxmlformats.org/officeDocument/2006/relationships/hyperlink" Target="https://cloud.consultant.ru/cloud/cgi/online.cgi?req=doc;base=LAW;n=200979;fld=13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;base=LAW;n=200979;fld=134" TargetMode="Externa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oud.consultant.ru/cloud/cgi/online.cgi?req=doc;base=LAW;n=200979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consultant.ru/cloud/cgi/online.cgi?req=doc;base=LAW;n=200979;fld=134;dst=1011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2881</Words>
  <Characters>16428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водителем (образец заполнения)(Подготовлен специалистами КонсультантПлюс, 2016)</vt:lpstr>
    </vt:vector>
  </TitlesOfParts>
  <Company>КонсультантПлюс Версия 4015.00.02</Company>
  <LinksUpToDate>false</LinksUpToDate>
  <CharactersWithSpaces>19271</CharactersWithSpaces>
  <SharedDoc>false</SharedDoc>
  <HLinks>
    <vt:vector size="54" baseType="variant">
      <vt:variant>
        <vt:i4>7340153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https://cloud.consultant.ru/cloud/cgi/online.cgi?req=doc;base=LAW;n=200979;fld=134;dst=101183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водителем (образец заполнения)(Подготовлен специалистами КонсультантПлюс, 2016)</dc:title>
  <dc:creator>Alena</dc:creator>
  <cp:lastModifiedBy>Дмитрий</cp:lastModifiedBy>
  <cp:revision>2</cp:revision>
  <dcterms:created xsi:type="dcterms:W3CDTF">2019-09-24T05:25:00Z</dcterms:created>
  <dcterms:modified xsi:type="dcterms:W3CDTF">2019-09-24T05:25:00Z</dcterms:modified>
</cp:coreProperties>
</file>